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HPCC2022"/>
      <w:r>
        <w:rPr>
          <w:b/>
          <w:bCs/>
        </w:rPr>
        <w:t>TD-P81</w:t>
      </w:r>
      <w:bookmarkEnd w:id="0"/>
      <w:r>
        <w:rPr>
          <w:b/>
          <w:bCs/>
        </w:rPr>
        <w:t xml:space="preserve">] Mazumdar, Somnath; Dreibholz, Thomas: </w:t>
      </w:r>
      <w:r>
        <w:rPr/>
        <w:t>“</w:t>
      </w:r>
      <w:hyperlink r:id="rId2">
        <w:r>
          <w:rPr>
            <w:rStyle w:val="Hyperlink"/>
          </w:rPr>
          <w:t>Towards a Privacy Preserving Data Flow Control via Packet Header Marking</w:t>
        </w:r>
      </w:hyperlink>
      <w:r>
        <w:rPr/>
        <w:t>” (</w:t>
      </w:r>
      <w:hyperlink r:id="rId3">
        <w:r>
          <w:rPr>
            <w:rStyle w:val="Hyperlink"/>
          </w:rPr>
          <w:t>PDF</w:t>
        </w:r>
      </w:hyperlink>
      <w:r>
        <w:rPr/>
        <w:t xml:space="preserve">, 2009 KiB, 8 pages, 🇬🇧), in </w:t>
      </w:r>
      <w:r>
        <w:rPr>
          <w:i/>
          <w:iCs/>
        </w:rPr>
        <w:t>Proceedings of the 24th IEEE International Conference on High Performance Computing, Data, and Analytics (HPCC)</w:t>
      </w:r>
      <w:r>
        <w:rPr/>
        <w:t>, pp. 1509–1516, DOI </w:t>
      </w:r>
      <w:hyperlink r:id="rId4">
        <w:r>
          <w:rPr>
            <w:rStyle w:val="Hyperlink"/>
          </w:rPr>
          <w:t>10.1109/HPCC-DSS-SmartCity-DependSys57074.2022.00232</w:t>
        </w:r>
      </w:hyperlink>
      <w:r>
        <w:rPr/>
        <w:t>, ISBN 979-8-3503-1993-4, Chengdu, Sichuan/People's Republic of China, December 18,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">
        <w:r>
          <w:rPr>
            <w:rStyle w:val="Hyperlink"/>
            <w:sz w:val="20"/>
            <w:szCs w:val="20"/>
          </w:rPr>
          <w:t>https://web-backend.simula.no/sites/default/files/publications/files/hpcc2022.pdf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MPTCPBlog2015"/>
      <w:r>
        <w:rPr>
          <w:b/>
          <w:bCs/>
        </w:rPr>
        <w:t>TD-M06</w:t>
      </w:r>
      <w:bookmarkEnd w:id="1"/>
      <w:r>
        <w:rPr>
          <w:b/>
          <w:bCs/>
        </w:rPr>
        <w:t xml:space="preserve">] Dreibholz, Thomas: </w:t>
      </w:r>
      <w:r>
        <w:rPr/>
        <w:t>“</w:t>
      </w:r>
      <w:hyperlink r:id="rId6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7">
        <w:r>
          <w:rPr>
            <w:rStyle w:val="Hyperlink"/>
          </w:rPr>
          <w:t>HTML</w:t>
        </w:r>
      </w:hyperlink>
      <w:r>
        <w:rPr/>
        <w:t xml:space="preserve">, 42 KiB, 🇬🇧), in </w:t>
      </w:r>
      <w:r>
        <w:rPr>
          <w:i/>
          <w:iCs/>
        </w:rPr>
        <w:t>Multipath TCP Blog</w:t>
      </w:r>
      <w:r>
        <w:rPr/>
        <w:t>, September 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PAMS2015-MPTCP"/>
      <w:r>
        <w:rPr>
          <w:b/>
          <w:bCs/>
        </w:rPr>
        <w:t>TD-P55</w:t>
      </w:r>
      <w:bookmarkEnd w:id="2"/>
      <w:r>
        <w:rPr>
          <w:b/>
          <w:bCs/>
        </w:rPr>
        <w:t xml:space="preserve">] Dreibholz, Thomas; Zhou, Xing; Fu, Fa: </w:t>
      </w:r>
      <w:r>
        <w:rPr/>
        <w:t>“</w:t>
      </w:r>
      <w:hyperlink r:id="rId9">
        <w:r>
          <w:rPr>
            <w:rStyle w:val="Hyperlink"/>
          </w:rPr>
          <w:t>Multi-Path TCP in Real-World Setups – An Evaluation in the NorNet Core Testbed</w:t>
        </w:r>
      </w:hyperlink>
      <w:r>
        <w:rPr/>
        <w:t>” (</w:t>
      </w:r>
      <w:hyperlink r:id="rId10">
        <w:r>
          <w:rPr>
            <w:rStyle w:val="Hyperlink"/>
          </w:rPr>
          <w:t>PDF</w:t>
        </w:r>
      </w:hyperlink>
      <w:r>
        <w:rPr/>
        <w:t xml:space="preserve">, 211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617–622, DOI </w:t>
      </w:r>
      <w:hyperlink r:id="rId11">
        <w:r>
          <w:rPr>
            <w:rStyle w:val="Hyperlink"/>
          </w:rPr>
          <w:t>10.1109/WAINA.2015.74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">
        <w:r>
          <w:rPr>
            <w:rStyle w:val="Hyperlink"/>
            <w:sz w:val="20"/>
            <w:szCs w:val="20"/>
          </w:rPr>
          <w:t>https://web-backend.simula.no/sites/default/files/publications/files/pams2015-mptcp-web.pdf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PAMS2012"/>
      <w:r>
        <w:rPr>
          <w:b/>
          <w:bCs/>
        </w:rPr>
        <w:t>TD-P43</w:t>
      </w:r>
      <w:bookmarkEnd w:id="3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13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14">
        <w:r>
          <w:rPr>
            <w:rStyle w:val="Hyperlink"/>
          </w:rPr>
          <w:t>PDF</w:t>
        </w:r>
      </w:hyperlink>
      <w:r>
        <w:rPr/>
        <w:t xml:space="preserve">, 403 KiB, 6 pages, 🇬🇧), in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15">
        <w:r>
          <w:rPr>
            <w:rStyle w:val="Hyperlink"/>
          </w:rPr>
          <w:t>10.1109/WAINA.2012.186</w:t>
        </w:r>
      </w:hyperlink>
      <w:r>
        <w:rPr/>
        <w:t>, ISBN 978-0-7695-4652-0, Fukuoka/Japan, March 29,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Dre2012"/>
      <w:r>
        <w:rPr>
          <w:b/>
          <w:bCs/>
        </w:rPr>
        <w:t>TD-T03</w:t>
      </w:r>
      <w:bookmarkEnd w:id="4"/>
      <w:r>
        <w:rPr>
          <w:b/>
          <w:bCs/>
        </w:rPr>
        <w:t xml:space="preserve">] Dreibholz, Thomas: </w:t>
      </w:r>
      <w:r>
        <w:rPr/>
        <w:t>“</w:t>
      </w:r>
      <w:hyperlink r:id="rId17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18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19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SoftCOM2011"/>
      <w:r>
        <w:rPr>
          <w:b/>
          <w:bCs/>
        </w:rPr>
        <w:t>TD-P42</w:t>
      </w:r>
      <w:bookmarkEnd w:id="5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21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22">
        <w:r>
          <w:rPr>
            <w:rStyle w:val="Hyperlink"/>
          </w:rPr>
          <w:t>PDF</w:t>
        </w:r>
      </w:hyperlink>
      <w:r>
        <w:rPr/>
        <w:t xml:space="preserve">, 360 KiB, 6 pages, 🇬🇧), in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pp. 1–6, ISBN 978-953-290-027-9, Hvar, Dalmacija/Croatia, September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eb-backend.simula.no/sites/default/files/publications/files/hpcc2022.pdf" TargetMode="External"/><Relationship Id="rId3" Type="http://schemas.openxmlformats.org/officeDocument/2006/relationships/hyperlink" Target="https://web-backend.simula.no/sites/default/files/publications/files/hpcc2022.pdf" TargetMode="External"/><Relationship Id="rId4" Type="http://schemas.openxmlformats.org/officeDocument/2006/relationships/hyperlink" Target="https://dx.doi.org/10.1109/HPCC-DSS-SmartCity-DependSys57074.2022.00232" TargetMode="External"/><Relationship Id="rId5" Type="http://schemas.openxmlformats.org/officeDocument/2006/relationships/hyperlink" Target="https://web-backend.simula.no/sites/default/files/publications/files/hpcc2022.pdf" TargetMode="External"/><Relationship Id="rId6" Type="http://schemas.openxmlformats.org/officeDocument/2006/relationships/hyperlink" Target="https://web.archive.org/web/20230518084721/http://blog.multipath-tcp.org/blog/html/2015/09/07/netperfmeter.html" TargetMode="External"/><Relationship Id="rId7" Type="http://schemas.openxmlformats.org/officeDocument/2006/relationships/hyperlink" Target="https://web.archive.org/web/20230518084721/http://blog.multipath-tcp.org/blog/html/2015/09/07/netperfmeter.html" TargetMode="External"/><Relationship Id="rId8" Type="http://schemas.openxmlformats.org/officeDocument/2006/relationships/hyperlink" Target="https://web.archive.org/web/20230518084721/http://blog.multipath-tcp.org/blog/html/2015/09/07/netperfmeter.html" TargetMode="External"/><Relationship Id="rId9" Type="http://schemas.openxmlformats.org/officeDocument/2006/relationships/hyperlink" Target="https://web-backend.simula.no/sites/default/files/publications/files/pams2015-mptcp-web.pdf" TargetMode="External"/><Relationship Id="rId10" Type="http://schemas.openxmlformats.org/officeDocument/2006/relationships/hyperlink" Target="https://web-backend.simula.no/sites/default/files/publications/files/pams2015-mptcp-web.pdf" TargetMode="External"/><Relationship Id="rId11" Type="http://schemas.openxmlformats.org/officeDocument/2006/relationships/hyperlink" Target="https://dx.doi.org/10.1109/WAINA.2015.74" TargetMode="External"/><Relationship Id="rId12" Type="http://schemas.openxmlformats.org/officeDocument/2006/relationships/hyperlink" Target="https://web-backend.simula.no/sites/default/files/publications/files/pams2015-mptcp-web.pdf" TargetMode="External"/><Relationship Id="rId13" Type="http://schemas.openxmlformats.org/officeDocument/2006/relationships/hyperlink" Target="https://www.wiwi.uni-due.de/fileadmin/fileupload/I-TDR/SCTP/Paper/PAMS2012.pdf" TargetMode="External"/><Relationship Id="rId14" Type="http://schemas.openxmlformats.org/officeDocument/2006/relationships/hyperlink" Target="https://www.wiwi.uni-due.de/fileadmin/fileupload/I-TDR/SCTP/Paper/PAMS2012.pdf" TargetMode="External"/><Relationship Id="rId15" Type="http://schemas.openxmlformats.org/officeDocument/2006/relationships/hyperlink" Target="https://dx.doi.org/10.1109/WAINA.2012.186" TargetMode="External"/><Relationship Id="rId16" Type="http://schemas.openxmlformats.org/officeDocument/2006/relationships/hyperlink" Target="https://www.wiwi.uni-due.de/fileadmin/fileupload/I-TDR/SCTP/Paper/PAMS2012.pdf" TargetMode="External"/><Relationship Id="rId17" Type="http://schemas.openxmlformats.org/officeDocument/2006/relationships/hyperlink" Target="https://duepublico2.uni-due.de/servlets/MCRFileNodeServlet/duepublico_derivate_00029737/Dre2012_final.pdf" TargetMode="External"/><Relationship Id="rId18" Type="http://schemas.openxmlformats.org/officeDocument/2006/relationships/hyperlink" Target="https://duepublico2.uni-due.de/servlets/MCRFileNodeServlet/duepublico_derivate_00029737/Dre2012_final.pdf" TargetMode="External"/><Relationship Id="rId19" Type="http://schemas.openxmlformats.org/officeDocument/2006/relationships/hyperlink" Target="https://www.nbn-resolving.de/urn:nbn:de:hbz:464-20120315-103208-1" TargetMode="External"/><Relationship Id="rId20" Type="http://schemas.openxmlformats.org/officeDocument/2006/relationships/hyperlink" Target="https://duepublico2.uni-due.de/servlets/MCRFileNodeServlet/duepublico_derivate_00029737/Dre2012_final.pdf" TargetMode="External"/><Relationship Id="rId21" Type="http://schemas.openxmlformats.org/officeDocument/2006/relationships/hyperlink" Target="https://www.wiwi.uni-due.de/fileadmin/fileupload/I-TDR/SCTP/Paper/SoftCOM2011.pdf" TargetMode="External"/><Relationship Id="rId22" Type="http://schemas.openxmlformats.org/officeDocument/2006/relationships/hyperlink" Target="https://www.wiwi.uni-due.de/fileadmin/fileupload/I-TDR/SCTP/Paper/SoftCOM2011.pdf" TargetMode="External"/><Relationship Id="rId23" Type="http://schemas.openxmlformats.org/officeDocument/2006/relationships/hyperlink" Target="https://www.wiwi.uni-due.de/fileadmin/fileupload/I-TDR/SCTP/Paper/SoftCOM2011.pdf" TargetMode="External"/><Relationship Id="rId24" Type="http://schemas.openxmlformats.org/officeDocument/2006/relationships/numbering" Target="numbering.xml"/><Relationship Id="rId25" Type="http://schemas.openxmlformats.org/officeDocument/2006/relationships/fontTable" Target="fontTable.xml"/><Relationship Id="rId26" Type="http://schemas.openxmlformats.org/officeDocument/2006/relationships/settings" Target="settings.xml"/><Relationship Id="rId2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